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EA" w:rsidRPr="002C60EA" w:rsidRDefault="002C60EA" w:rsidP="002C6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C60EA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2C60EA" w:rsidRPr="002C60EA" w:rsidRDefault="002C60EA" w:rsidP="002C6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60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к приказу </w:t>
      </w:r>
    </w:p>
    <w:p w:rsidR="002C60EA" w:rsidRPr="002C60EA" w:rsidRDefault="002C60EA" w:rsidP="002C60E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60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от 22.03.2024 № </w:t>
      </w:r>
      <w:bookmarkStart w:id="0" w:name="_GoBack"/>
      <w:r w:rsidR="009D0BD7" w:rsidRPr="009D0BD7">
        <w:rPr>
          <w:rFonts w:ascii="Times New Roman" w:eastAsia="Calibri" w:hAnsi="Times New Roman" w:cs="Times New Roman"/>
          <w:sz w:val="28"/>
          <w:szCs w:val="28"/>
        </w:rPr>
        <w:t>20/4</w:t>
      </w:r>
      <w:r w:rsidRPr="009D0BD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bookmarkEnd w:id="0"/>
    </w:p>
    <w:p w:rsidR="00DA2AF6" w:rsidRDefault="00DA2AF6"/>
    <w:p w:rsidR="00D67B06" w:rsidRDefault="00D67B06"/>
    <w:p w:rsidR="00D67B06" w:rsidRDefault="00D67B06" w:rsidP="00D67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ПОЛОЖЕНИЕ</w:t>
      </w:r>
    </w:p>
    <w:p w:rsidR="00D67B06" w:rsidRDefault="00D67B06" w:rsidP="00D67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 деятельности Центра «Точка роста» в МБОУ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Плосковская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средняя</w:t>
      </w:r>
    </w:p>
    <w:p w:rsidR="00D67B06" w:rsidRDefault="00D67B06" w:rsidP="00D67B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общеобразовательная школа»</w:t>
      </w:r>
    </w:p>
    <w:p w:rsidR="00D67B06" w:rsidRDefault="00D67B06" w:rsidP="00D67B06">
      <w:pPr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Третьяковского района Алтайского края</w:t>
      </w:r>
    </w:p>
    <w:p w:rsidR="00D67B06" w:rsidRPr="00D67B06" w:rsidRDefault="00D67B06" w:rsidP="00D67B06">
      <w:pPr>
        <w:widowControl w:val="0"/>
        <w:spacing w:after="324" w:line="276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D67B06" w:rsidRPr="00D67B06" w:rsidRDefault="00D67B06" w:rsidP="00D67B06">
      <w:pPr>
        <w:widowControl w:val="0"/>
        <w:tabs>
          <w:tab w:val="left" w:pos="851"/>
          <w:tab w:val="left" w:pos="126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1.1. Центр образования естественно-научной и технологической направленностей «Точка роста»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</w:t>
      </w: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Третьяковского района Алтайского края (далее — «Центр»)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D67B06" w:rsidRPr="00D67B06" w:rsidRDefault="00D67B06" w:rsidP="00D67B06">
      <w:pPr>
        <w:widowControl w:val="0"/>
        <w:tabs>
          <w:tab w:val="left" w:pos="851"/>
          <w:tab w:val="left" w:pos="126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1.2. Центр не является юридическим лицом и действует для достижения уставных целей </w:t>
      </w:r>
      <w:r w:rsidRPr="00D67B0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общеобразовательной организации</w:t>
      </w:r>
      <w:r w:rsidRPr="00D67B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— «Учреждение»), а также в целях выполнения задач и достижения показателей и результатов национального проекта «Образование».</w:t>
      </w:r>
    </w:p>
    <w:p w:rsidR="00D67B06" w:rsidRPr="00D67B06" w:rsidRDefault="00D67B06" w:rsidP="00D67B06">
      <w:pPr>
        <w:widowControl w:val="0"/>
        <w:tabs>
          <w:tab w:val="left" w:pos="851"/>
          <w:tab w:val="left" w:pos="126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Pr="00D67B0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общеобразовательной организации</w:t>
      </w: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>, планами работы, утвержденными учредителем и настоящим Положением.</w:t>
      </w:r>
    </w:p>
    <w:p w:rsidR="00D67B06" w:rsidRPr="00D67B06" w:rsidRDefault="00D67B06" w:rsidP="00D67B06">
      <w:pPr>
        <w:widowControl w:val="0"/>
        <w:tabs>
          <w:tab w:val="left" w:pos="851"/>
          <w:tab w:val="left" w:pos="1268"/>
        </w:tabs>
        <w:spacing w:after="363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1.4. Центр в своей деятельности подчиняется руководителю Учреждения (директору</w:t>
      </w:r>
      <w:r w:rsidR="002C6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67B06" w:rsidRPr="00D67B06" w:rsidRDefault="00D67B06" w:rsidP="00D67B06">
      <w:pPr>
        <w:widowControl w:val="0"/>
        <w:tabs>
          <w:tab w:val="left" w:pos="2203"/>
        </w:tabs>
        <w:spacing w:after="316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7B06">
        <w:rPr>
          <w:rFonts w:ascii="Calibri" w:eastAsia="Calibri" w:hAnsi="Calibri" w:cs="Times New Roman"/>
          <w:color w:val="000000"/>
          <w:sz w:val="28"/>
          <w:szCs w:val="28"/>
        </w:rPr>
        <w:t xml:space="preserve">                             </w:t>
      </w:r>
      <w:r w:rsidRPr="00D67B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2. Цели, задачи, функции деятельности Центра</w:t>
      </w:r>
    </w:p>
    <w:p w:rsidR="00D67B06" w:rsidRPr="00D67B06" w:rsidRDefault="00D67B06" w:rsidP="00D67B06">
      <w:pPr>
        <w:widowControl w:val="0"/>
        <w:tabs>
          <w:tab w:val="left" w:pos="851"/>
          <w:tab w:val="left" w:pos="126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D67B06" w:rsidRPr="00D67B06" w:rsidRDefault="002C60EA" w:rsidP="00D67B06">
      <w:pPr>
        <w:widowControl w:val="0"/>
        <w:tabs>
          <w:tab w:val="left" w:pos="851"/>
          <w:tab w:val="left" w:pos="1268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         </w:t>
      </w:r>
      <w:r w:rsidR="00D67B06" w:rsidRPr="00D67B06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D67B06" w:rsidRPr="00D67B06">
        <w:rPr>
          <w:rFonts w:ascii="Times New Roman" w:eastAsia="Calibri" w:hAnsi="Times New Roman" w:cs="Times New Roman"/>
          <w:color w:val="000000"/>
          <w:sz w:val="28"/>
          <w:szCs w:val="28"/>
        </w:rPr>
        <w:t>2.2.  Задачами Центра являются:</w:t>
      </w:r>
    </w:p>
    <w:p w:rsidR="00D67B06" w:rsidRPr="00D67B06" w:rsidRDefault="00D67B06" w:rsidP="00D67B06">
      <w:pPr>
        <w:widowControl w:val="0"/>
        <w:tabs>
          <w:tab w:val="left" w:pos="851"/>
          <w:tab w:val="left" w:pos="145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2.2.1. 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</w:t>
      </w:r>
    </w:p>
    <w:p w:rsidR="00D67B06" w:rsidRPr="00D67B06" w:rsidRDefault="00D67B06" w:rsidP="00D67B06">
      <w:pPr>
        <w:widowControl w:val="0"/>
        <w:tabs>
          <w:tab w:val="left" w:pos="851"/>
          <w:tab w:val="left" w:pos="1505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2.2.2. разработка и реализация </w:t>
      </w:r>
      <w:proofErr w:type="spellStart"/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дополнительных обще</w:t>
      </w: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образовательных программ естественно - научной и технической направлен</w:t>
      </w: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ностей, а также иных программ, в том числе в каникулярный период;</w:t>
      </w:r>
    </w:p>
    <w:p w:rsidR="00D67B06" w:rsidRPr="00D67B06" w:rsidRDefault="00D67B06" w:rsidP="00D67B06">
      <w:pPr>
        <w:widowControl w:val="0"/>
        <w:tabs>
          <w:tab w:val="left" w:pos="851"/>
          <w:tab w:val="left" w:pos="1505"/>
        </w:tabs>
        <w:spacing w:after="7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2.2.3. вовлечение обучающихся и педагогических работников в проектную деятельность;</w:t>
      </w:r>
    </w:p>
    <w:p w:rsidR="00D67B06" w:rsidRPr="00D67B06" w:rsidRDefault="00D67B06" w:rsidP="00D67B06">
      <w:pPr>
        <w:widowControl w:val="0"/>
        <w:tabs>
          <w:tab w:val="left" w:pos="851"/>
          <w:tab w:val="left" w:pos="1505"/>
        </w:tabs>
        <w:spacing w:after="7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2.2.4. организация </w:t>
      </w:r>
      <w:proofErr w:type="spellStart"/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в каникулярный период, </w:t>
      </w: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D67B06" w:rsidRPr="00D67B06" w:rsidRDefault="00D67B06" w:rsidP="00D67B0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D67B06" w:rsidRPr="00D67B06" w:rsidRDefault="00D67B06" w:rsidP="00D67B0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2.3. Центр для достижения цели и выполнения задач вправе взаимодействовать:</w:t>
      </w:r>
    </w:p>
    <w:p w:rsidR="00D67B06" w:rsidRPr="00D67B06" w:rsidRDefault="00D67B06" w:rsidP="00D67B06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 с различными образовательными организациями в форме сетевого взаимодействия;</w:t>
      </w:r>
    </w:p>
    <w:p w:rsidR="00D67B06" w:rsidRPr="00D67B06" w:rsidRDefault="00D67B06" w:rsidP="00D67B06">
      <w:pPr>
        <w:tabs>
          <w:tab w:val="left" w:pos="851"/>
        </w:tabs>
        <w:spacing w:after="0" w:line="276" w:lineRule="auto"/>
        <w:ind w:left="142"/>
        <w:jc w:val="both"/>
        <w:rPr>
          <w:rFonts w:ascii="Calibri" w:eastAsia="Calibri" w:hAnsi="Calibri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 иными образовательными организациями, на базе которых созданы центры «Точка роста»;</w:t>
      </w:r>
    </w:p>
    <w:p w:rsidR="00D67B06" w:rsidRPr="00D67B06" w:rsidRDefault="00D67B06" w:rsidP="00D67B06">
      <w:pPr>
        <w:widowControl w:val="0"/>
        <w:tabs>
          <w:tab w:val="right" w:pos="7293"/>
        </w:tabs>
        <w:spacing w:after="0" w:line="276" w:lineRule="auto"/>
        <w:ind w:left="10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sz w:val="28"/>
          <w:szCs w:val="28"/>
        </w:rPr>
        <w:t xml:space="preserve">          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D67B06" w:rsidRPr="00D67B06" w:rsidRDefault="00D67B06" w:rsidP="00D67B06">
      <w:pPr>
        <w:widowControl w:val="0"/>
        <w:spacing w:after="322" w:line="276" w:lineRule="auto"/>
        <w:ind w:left="10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с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D67B06" w:rsidRPr="00D67B06" w:rsidRDefault="00D67B06" w:rsidP="00D67B06">
      <w:pPr>
        <w:widowControl w:val="0"/>
        <w:tabs>
          <w:tab w:val="left" w:pos="2198"/>
        </w:tabs>
        <w:spacing w:after="2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D67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управления Центром «Точка роста»</w:t>
      </w:r>
    </w:p>
    <w:p w:rsidR="00D67B06" w:rsidRPr="00D67B06" w:rsidRDefault="00D67B06" w:rsidP="00D67B06">
      <w:pPr>
        <w:widowControl w:val="0"/>
        <w:tabs>
          <w:tab w:val="left" w:pos="1505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3.1. Руководитель Учреждения издает локальный нормативный акт о назначении руководителя Центра (куратора, ответственного за функциониро</w:t>
      </w: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и развитие), а также о создании Центра и утверждении Положение о деятельности Центра.</w:t>
      </w:r>
    </w:p>
    <w:p w:rsidR="00D67B06" w:rsidRPr="00D67B06" w:rsidRDefault="00D67B06" w:rsidP="00D67B06">
      <w:pPr>
        <w:widowControl w:val="0"/>
        <w:tabs>
          <w:tab w:val="left" w:pos="1292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3.2. Руководителем Центра может быть назначен сотрудник Учреждения из числа руководящих и педагогических работников.</w:t>
      </w:r>
    </w:p>
    <w:p w:rsidR="00D67B06" w:rsidRPr="00D67B06" w:rsidRDefault="00D67B06" w:rsidP="00D67B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7B06">
        <w:rPr>
          <w:rFonts w:ascii="Times New Roman" w:eastAsia="Calibri" w:hAnsi="Times New Roman" w:cs="Times New Roman"/>
          <w:sz w:val="28"/>
          <w:szCs w:val="28"/>
        </w:rPr>
        <w:t xml:space="preserve">            3.3.   Руководитель Центра обязан:</w:t>
      </w:r>
    </w:p>
    <w:p w:rsidR="00D67B06" w:rsidRPr="00D67B06" w:rsidRDefault="00D67B06" w:rsidP="00D67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sz w:val="28"/>
          <w:szCs w:val="28"/>
        </w:rPr>
        <w:t xml:space="preserve">           3.3.1. осуществлять оперативное руководство Центром;</w:t>
      </w:r>
    </w:p>
    <w:p w:rsidR="00D67B06" w:rsidRPr="00D67B06" w:rsidRDefault="00D67B06" w:rsidP="00D67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3.3.2. представлять интересы Центра по доверенности в муниципальных и государственных органах, организациях для реализации целей и задач Центра;</w:t>
      </w:r>
    </w:p>
    <w:p w:rsidR="00D67B06" w:rsidRPr="00D67B06" w:rsidRDefault="00D67B06" w:rsidP="00D67B06">
      <w:pPr>
        <w:widowControl w:val="0"/>
        <w:tabs>
          <w:tab w:val="left" w:pos="851"/>
          <w:tab w:val="left" w:pos="1505"/>
        </w:tabs>
        <w:spacing w:after="7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3.3.3. отчитываться перед Руководителем Учреждения о результатах работы Центра;</w:t>
      </w:r>
    </w:p>
    <w:p w:rsidR="00D67B06" w:rsidRPr="00D67B06" w:rsidRDefault="00D67B06" w:rsidP="00D67B06">
      <w:pPr>
        <w:widowControl w:val="0"/>
        <w:tabs>
          <w:tab w:val="left" w:pos="851"/>
          <w:tab w:val="left" w:pos="1505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D67B06" w:rsidRPr="00D67B06" w:rsidRDefault="00D67B06" w:rsidP="00D67B06">
      <w:pPr>
        <w:widowControl w:val="0"/>
        <w:tabs>
          <w:tab w:val="left" w:pos="851"/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3.4.  Руководитель Центра вправе:</w:t>
      </w:r>
    </w:p>
    <w:p w:rsidR="00D67B06" w:rsidRPr="00D67B06" w:rsidRDefault="00D67B06" w:rsidP="00D67B06">
      <w:pPr>
        <w:keepNext/>
        <w:keepLines/>
        <w:widowControl w:val="0"/>
        <w:tabs>
          <w:tab w:val="left" w:pos="851"/>
          <w:tab w:val="left" w:pos="1433"/>
        </w:tabs>
        <w:spacing w:after="0" w:line="240" w:lineRule="auto"/>
        <w:ind w:right="20"/>
        <w:jc w:val="both"/>
        <w:outlineLvl w:val="1"/>
        <w:rPr>
          <w:rFonts w:ascii="Times New Roman" w:eastAsia="Times New Roman" w:hAnsi="Times New Roman" w:cs="Times New Roman"/>
          <w:w w:val="80"/>
          <w:sz w:val="28"/>
          <w:szCs w:val="28"/>
        </w:rPr>
      </w:pPr>
      <w:bookmarkStart w:id="1" w:name="bookmark11"/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3.4.1. осуществлять расстановку кадров Центра, прием на работу которых осуществляется приказом руководителя Учреждения;</w:t>
      </w:r>
      <w:bookmarkEnd w:id="1"/>
    </w:p>
    <w:p w:rsidR="00D67B06" w:rsidRPr="00D67B06" w:rsidRDefault="00D67B06" w:rsidP="00D67B06">
      <w:pPr>
        <w:widowControl w:val="0"/>
        <w:tabs>
          <w:tab w:val="left" w:pos="851"/>
          <w:tab w:val="left" w:pos="14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3.4.2. по согласованию с руководителем Учреждения организовывать </w:t>
      </w:r>
      <w:proofErr w:type="spellStart"/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воспитательный процесс в Центре в соответствии с целями и задачами Центра и осуществлять контроль за его реализацией;</w:t>
      </w:r>
    </w:p>
    <w:p w:rsidR="00D67B06" w:rsidRPr="00D67B06" w:rsidRDefault="00D67B06" w:rsidP="00D67B0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7B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</w:t>
      </w:r>
    </w:p>
    <w:p w:rsidR="00D67B06" w:rsidRPr="00D67B06" w:rsidRDefault="00D67B06" w:rsidP="00D67B06">
      <w:pPr>
        <w:widowControl w:val="0"/>
        <w:tabs>
          <w:tab w:val="left" w:pos="851"/>
          <w:tab w:val="left" w:pos="14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3.4.4.  по согласованию с руководителем Учреждения осуществлять ор</w:t>
      </w: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ганизацию и проведение мероприятий по профилю направлений деятельности Центра;</w:t>
      </w:r>
    </w:p>
    <w:p w:rsidR="00D67B06" w:rsidRPr="00D67B06" w:rsidRDefault="00D67B06" w:rsidP="00D67B06">
      <w:pPr>
        <w:widowControl w:val="0"/>
        <w:tabs>
          <w:tab w:val="left" w:pos="851"/>
          <w:tab w:val="left" w:pos="14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2C60EA" w:rsidRDefault="002C60EA" w:rsidP="00D67B06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67B06" w:rsidRDefault="002C60EA" w:rsidP="00D67B06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4. Заключительные положения</w:t>
      </w:r>
    </w:p>
    <w:p w:rsidR="002C60EA" w:rsidRDefault="002C60EA" w:rsidP="002C6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4.1. 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2C60EA" w:rsidRDefault="002C60EA" w:rsidP="002C6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C60EA" w:rsidRPr="002C60EA" w:rsidRDefault="002C60EA" w:rsidP="002C6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4.3. Положение принимается на неопределенный срок. Изменения и дополнения к Положению принимаются в порядке, предусмотренном п.4.1. настоящего Положения.</w:t>
      </w:r>
    </w:p>
    <w:sectPr w:rsidR="002C60EA" w:rsidRPr="002C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F6"/>
    <w:rsid w:val="002C60EA"/>
    <w:rsid w:val="009D0BD7"/>
    <w:rsid w:val="00D67B06"/>
    <w:rsid w:val="00D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050E"/>
  <w15:chartTrackingRefBased/>
  <w15:docId w15:val="{10525491-55BC-4AFF-B3E1-BDF6F3A4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4 Кабинет</cp:lastModifiedBy>
  <cp:revision>3</cp:revision>
  <dcterms:created xsi:type="dcterms:W3CDTF">2024-04-04T14:10:00Z</dcterms:created>
  <dcterms:modified xsi:type="dcterms:W3CDTF">2024-04-05T07:44:00Z</dcterms:modified>
</cp:coreProperties>
</file>